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6B" w:rsidRPr="007E6FD1" w:rsidRDefault="00E57E6B" w:rsidP="00E57E6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E6FD1">
        <w:rPr>
          <w:rFonts w:ascii="Times New Roman" w:hAnsi="Times New Roman" w:cs="Times New Roman"/>
          <w:b/>
          <w:color w:val="FF0000"/>
          <w:sz w:val="32"/>
          <w:szCs w:val="32"/>
        </w:rPr>
        <w:t>Educantato</w:t>
      </w:r>
      <w:proofErr w:type="spellEnd"/>
      <w:r w:rsidRPr="007E6F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Statale “Emanuela Setti Carraro dalla Chiesa”</w:t>
      </w:r>
    </w:p>
    <w:p w:rsidR="00E57E6B" w:rsidRDefault="00E57E6B" w:rsidP="00E57E6B">
      <w:pPr>
        <w:spacing w:after="0"/>
        <w:rPr>
          <w:rFonts w:ascii="Times New Roman" w:hAnsi="Times New Roman" w:cs="Times New Roman"/>
          <w:color w:val="000000" w:themeColor="text1"/>
        </w:rPr>
      </w:pPr>
      <w:r w:rsidRPr="00BB14B8">
        <w:rPr>
          <w:rFonts w:ascii="Times New Roman" w:hAnsi="Times New Roman" w:cs="Times New Roman"/>
          <w:color w:val="000000" w:themeColor="text1"/>
        </w:rPr>
        <w:t>Sede: Via Passione, 12 20100 Milano</w:t>
      </w:r>
    </w:p>
    <w:p w:rsidR="00E57E6B" w:rsidRDefault="00E57E6B" w:rsidP="00E57E6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https://setticarraro.edu.it/</w:t>
        </w:r>
      </w:hyperlink>
    </w:p>
    <w:p w:rsidR="00E57E6B" w:rsidRDefault="00E57E6B" w:rsidP="00E5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E6B" w:rsidRPr="00BB14B8" w:rsidRDefault="00E57E6B" w:rsidP="00E57E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B14B8">
        <w:rPr>
          <w:rFonts w:ascii="Times New Roman" w:hAnsi="Times New Roman" w:cs="Times New Roman"/>
          <w:color w:val="FF0000"/>
          <w:sz w:val="24"/>
          <w:szCs w:val="24"/>
        </w:rPr>
        <w:t>Percorsi di studio</w:t>
      </w:r>
      <w:r w:rsidRPr="00BB14B8">
        <w:rPr>
          <w:rFonts w:ascii="Times New Roman" w:hAnsi="Times New Roman" w:cs="Times New Roman"/>
          <w:sz w:val="24"/>
          <w:szCs w:val="24"/>
        </w:rPr>
        <w:t>:</w:t>
      </w:r>
      <w:r w:rsidRPr="00BB14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Classico</w:t>
      </w:r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Liceo classico europeo </w:t>
      </w:r>
      <w:proofErr w:type="spellStart"/>
      <w:r>
        <w:rPr>
          <w:rFonts w:ascii="Times New Roman" w:hAnsi="Times New Roman" w:cs="Times New Roman"/>
          <w:sz w:val="24"/>
          <w:szCs w:val="24"/>
        </w:rPr>
        <w:t>Esabac</w:t>
      </w:r>
      <w:proofErr w:type="spellEnd"/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Liceo linguistico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Esabac</w:t>
      </w:r>
      <w:proofErr w:type="spellEnd"/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linguistico internazionale spagnolo</w:t>
      </w:r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6B" w:rsidRPr="007E6FD1" w:rsidRDefault="00E57E6B" w:rsidP="00E5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FD1">
        <w:rPr>
          <w:rFonts w:ascii="Times New Roman" w:hAnsi="Times New Roman" w:cs="Times New Roman"/>
          <w:color w:val="FF0000"/>
          <w:sz w:val="28"/>
          <w:szCs w:val="28"/>
        </w:rPr>
        <w:t>OPEN DAY per tutte le scuole</w:t>
      </w:r>
    </w:p>
    <w:p w:rsidR="00E57E6B" w:rsidRDefault="00E57E6B" w:rsidP="00E5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FD1">
        <w:rPr>
          <w:rFonts w:ascii="Times New Roman" w:hAnsi="Times New Roman" w:cs="Times New Roman"/>
          <w:sz w:val="28"/>
          <w:szCs w:val="28"/>
        </w:rPr>
        <w:t xml:space="preserve">Online il </w:t>
      </w:r>
      <w:r w:rsidRPr="007E6FD1">
        <w:rPr>
          <w:rFonts w:ascii="Times New Roman" w:hAnsi="Times New Roman" w:cs="Times New Roman"/>
          <w:b/>
          <w:sz w:val="28"/>
          <w:szCs w:val="28"/>
        </w:rPr>
        <w:t>20 novembre</w:t>
      </w:r>
      <w:r w:rsidRPr="007E6FD1">
        <w:rPr>
          <w:rFonts w:ascii="Times New Roman" w:hAnsi="Times New Roman" w:cs="Times New Roman"/>
          <w:sz w:val="28"/>
          <w:szCs w:val="28"/>
        </w:rPr>
        <w:t xml:space="preserve"> alle ore 17</w:t>
      </w:r>
    </w:p>
    <w:p w:rsidR="00E57E6B" w:rsidRPr="007E6FD1" w:rsidRDefault="00E57E6B" w:rsidP="00E5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E6B" w:rsidRPr="007E6FD1" w:rsidRDefault="00E57E6B" w:rsidP="00E57E6B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6FD1">
        <w:rPr>
          <w:rFonts w:ascii="Times New Roman" w:hAnsi="Times New Roman" w:cs="Times New Roman"/>
          <w:sz w:val="28"/>
          <w:szCs w:val="28"/>
        </w:rPr>
        <w:t>Collegarsi al seguente link senza alcuna prenotazione:</w:t>
      </w:r>
    </w:p>
    <w:p w:rsidR="00E57E6B" w:rsidRDefault="00E57E6B" w:rsidP="00E57E6B">
      <w:pPr>
        <w:spacing w:after="100" w:afterAutospacing="1" w:line="240" w:lineRule="auto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5" w:history="1">
        <w:r w:rsidRPr="00767B3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https://setticarraro.edu.it/open-day-ed-open-school/</w:t>
        </w:r>
      </w:hyperlink>
    </w:p>
    <w:p w:rsidR="00E57E6B" w:rsidRDefault="00E57E6B" w:rsidP="00E57E6B">
      <w:pPr>
        <w:spacing w:after="100" w:afterAutospacing="1" w:line="240" w:lineRule="auto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6FD1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In presenza il </w:t>
      </w:r>
      <w:r w:rsidRPr="007E6FD1"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  <w:u w:val="none"/>
        </w:rPr>
        <w:t>30 novembre</w:t>
      </w:r>
      <w:r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 dalle ore 9:00 alle ore 12:00</w:t>
      </w:r>
    </w:p>
    <w:p w:rsidR="002344E2" w:rsidRDefault="00E57E6B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6B"/>
    <w:rsid w:val="002832BB"/>
    <w:rsid w:val="009547EB"/>
    <w:rsid w:val="00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8594-F00F-4AE0-9334-A51B71C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7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tticarraro.edu.it/open-day-ed-open-school/" TargetMode="External"/><Relationship Id="rId4" Type="http://schemas.openxmlformats.org/officeDocument/2006/relationships/hyperlink" Target="https://setticarra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2024-10-09T12:23:00Z</dcterms:created>
  <dcterms:modified xsi:type="dcterms:W3CDTF">2024-10-09T12:24:00Z</dcterms:modified>
</cp:coreProperties>
</file>