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10A6" w14:textId="6604B271" w:rsidR="008A4922" w:rsidRDefault="00044F8F">
      <w:r w:rsidRPr="00044F8F">
        <w:drawing>
          <wp:inline distT="0" distB="0" distL="0" distR="0" wp14:anchorId="5D3E979A" wp14:editId="3EE611A6">
            <wp:extent cx="6116320" cy="1927225"/>
            <wp:effectExtent l="0" t="0" r="5080" b="3175"/>
            <wp:docPr id="607723317" name="Immagine 1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723317" name="Immagine 1" descr="Immagine che contiene testo, Carattere, schermata, log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14C31" w14:textId="77777777" w:rsidR="00044F8F" w:rsidRDefault="00044F8F"/>
    <w:p w14:paraId="4C3C4F7F" w14:textId="42052326" w:rsidR="00044F8F" w:rsidRPr="00044F8F" w:rsidRDefault="00044F8F" w:rsidP="00044F8F">
      <w:pPr>
        <w:shd w:val="clear" w:color="auto" w:fill="F9F9F9"/>
        <w:spacing w:after="120"/>
        <w:outlineLvl w:val="0"/>
        <w:rPr>
          <w:rFonts w:ascii="Titillium Web" w:eastAsia="Times New Roman" w:hAnsi="Titillium Web" w:cs="Times New Roman"/>
          <w:b/>
          <w:bCs/>
          <w:color w:val="000000"/>
          <w:spacing w:val="-18"/>
          <w:kern w:val="36"/>
          <w:sz w:val="48"/>
          <w:szCs w:val="48"/>
          <w:lang w:eastAsia="it-IT"/>
          <w14:ligatures w14:val="none"/>
        </w:rPr>
      </w:pPr>
      <w:r w:rsidRPr="00044F8F">
        <w:rPr>
          <w:rFonts w:ascii="Titillium Web" w:eastAsia="Times New Roman" w:hAnsi="Titillium Web" w:cs="Times New Roman"/>
          <w:b/>
          <w:bCs/>
          <w:color w:val="000000"/>
          <w:spacing w:val="-18"/>
          <w:kern w:val="36"/>
          <w:sz w:val="48"/>
          <w:szCs w:val="48"/>
          <w:lang w:eastAsia="it-IT"/>
          <w14:ligatures w14:val="none"/>
        </w:rPr>
        <w:t xml:space="preserve">Open day Istituto tecnico 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5953"/>
      </w:tblGrid>
      <w:tr w:rsidR="00044F8F" w:rsidRPr="00044F8F" w14:paraId="1DBF5C31" w14:textId="77777777" w:rsidTr="00044F8F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297D3" w14:textId="77777777" w:rsidR="00044F8F" w:rsidRPr="00044F8F" w:rsidRDefault="00044F8F" w:rsidP="00044F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44F8F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Data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74795" w14:textId="77777777" w:rsidR="00044F8F" w:rsidRPr="00044F8F" w:rsidRDefault="00044F8F" w:rsidP="00044F8F">
            <w:pPr>
              <w:ind w:right="4599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44F8F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Orari</w:t>
            </w:r>
          </w:p>
        </w:tc>
      </w:tr>
      <w:tr w:rsidR="00044F8F" w:rsidRPr="00044F8F" w14:paraId="613336FD" w14:textId="77777777" w:rsidTr="00044F8F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07CD2" w14:textId="77777777" w:rsidR="00044F8F" w:rsidRPr="00044F8F" w:rsidRDefault="00044F8F" w:rsidP="00044F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44F8F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sabato 11 novembre 2023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166E5" w14:textId="619E7A18" w:rsidR="00044F8F" w:rsidRPr="00044F8F" w:rsidRDefault="00044F8F" w:rsidP="00044F8F">
            <w:pPr>
              <w:ind w:right="827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44F8F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09:00-13:00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r>
              <w:rPr>
                <w:rFonts w:ascii="Titillium Web" w:hAnsi="Titillium Web"/>
                <w:color w:val="19191A"/>
                <w:shd w:val="clear" w:color="auto" w:fill="F9F9F9"/>
              </w:rPr>
              <w:t>in presenza, con visita della scuola</w:t>
            </w:r>
          </w:p>
        </w:tc>
      </w:tr>
      <w:tr w:rsidR="00044F8F" w:rsidRPr="00044F8F" w14:paraId="24A97C06" w14:textId="77777777" w:rsidTr="00044F8F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1821F" w14:textId="77777777" w:rsidR="00044F8F" w:rsidRPr="00044F8F" w:rsidRDefault="00044F8F" w:rsidP="00044F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44F8F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venerdì </w:t>
            </w:r>
            <w:proofErr w:type="gramStart"/>
            <w:r w:rsidRPr="00044F8F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 dicembre</w:t>
            </w:r>
            <w:proofErr w:type="gramEnd"/>
            <w:r w:rsidRPr="00044F8F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2023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99C8D" w14:textId="1356D1CC" w:rsidR="00044F8F" w:rsidRPr="00044F8F" w:rsidRDefault="00044F8F" w:rsidP="00044F8F">
            <w:pPr>
              <w:ind w:right="969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44F8F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16:00-20:00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r>
              <w:rPr>
                <w:rFonts w:ascii="Titillium Web" w:hAnsi="Titillium Web"/>
                <w:color w:val="19191A"/>
                <w:shd w:val="clear" w:color="auto" w:fill="F9F9F9"/>
              </w:rPr>
              <w:t>in presenza, con visita della scuola</w:t>
            </w:r>
          </w:p>
        </w:tc>
      </w:tr>
      <w:tr w:rsidR="00044F8F" w:rsidRPr="00044F8F" w14:paraId="30A86882" w14:textId="77777777" w:rsidTr="00044F8F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7ABCD" w14:textId="77777777" w:rsidR="00044F8F" w:rsidRPr="00044F8F" w:rsidRDefault="00044F8F" w:rsidP="00044F8F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44F8F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sabato 13 gennaio 2024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6A519" w14:textId="1ED273DD" w:rsidR="00044F8F" w:rsidRPr="00044F8F" w:rsidRDefault="00044F8F" w:rsidP="00044F8F">
            <w:pPr>
              <w:ind w:right="26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44F8F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09:00-11:30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r>
              <w:rPr>
                <w:rFonts w:ascii="Titillium Web" w:hAnsi="Titillium Web"/>
                <w:color w:val="19191A"/>
                <w:shd w:val="clear" w:color="auto" w:fill="F9F9F9"/>
              </w:rPr>
              <w:t xml:space="preserve">in presenza con possibilità </w:t>
            </w:r>
            <w:proofErr w:type="gramStart"/>
            <w:r>
              <w:rPr>
                <w:rFonts w:ascii="Titillium Web" w:hAnsi="Titillium Web"/>
                <w:color w:val="19191A"/>
                <w:shd w:val="clear" w:color="auto" w:fill="F9F9F9"/>
              </w:rPr>
              <w:t>di  fare</w:t>
            </w:r>
            <w:proofErr w:type="gramEnd"/>
            <w:r>
              <w:rPr>
                <w:rFonts w:ascii="Titillium Web" w:hAnsi="Titillium Web"/>
                <w:color w:val="19191A"/>
                <w:shd w:val="clear" w:color="auto" w:fill="F9F9F9"/>
              </w:rPr>
              <w:t xml:space="preserve"> domande ai nostri referenti</w:t>
            </w:r>
          </w:p>
        </w:tc>
      </w:tr>
    </w:tbl>
    <w:p w14:paraId="77F085F1" w14:textId="77777777" w:rsidR="00044F8F" w:rsidRDefault="00044F8F" w:rsidP="00044F8F">
      <w:pPr>
        <w:shd w:val="clear" w:color="auto" w:fill="F9F9F9"/>
        <w:rPr>
          <w:rFonts w:ascii="Titillium Web" w:eastAsia="Times New Roman" w:hAnsi="Titillium Web" w:cs="Times New Roman"/>
          <w:color w:val="19191A"/>
          <w:kern w:val="0"/>
          <w:lang w:eastAsia="it-IT"/>
          <w14:ligatures w14:val="none"/>
        </w:rPr>
      </w:pPr>
    </w:p>
    <w:p w14:paraId="47BE211D" w14:textId="5B9ED8D0" w:rsidR="00044F8F" w:rsidRPr="00044F8F" w:rsidRDefault="00044F8F" w:rsidP="00044F8F">
      <w:pPr>
        <w:shd w:val="clear" w:color="auto" w:fill="F9F9F9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044F8F">
        <w:rPr>
          <w:rFonts w:ascii="Titillium Web" w:eastAsia="Times New Roman" w:hAnsi="Titillium Web" w:cs="Times New Roman"/>
          <w:color w:val="19191A"/>
          <w:kern w:val="0"/>
          <w:lang w:eastAsia="it-IT"/>
          <w14:ligatures w14:val="none"/>
        </w:rPr>
        <w:t>La partecipazione è libera, senza prenotazione.</w:t>
      </w:r>
    </w:p>
    <w:p w14:paraId="64091FDD" w14:textId="77777777" w:rsidR="00044F8F" w:rsidRPr="00044F8F" w:rsidRDefault="00044F8F" w:rsidP="00044F8F">
      <w:pPr>
        <w:shd w:val="clear" w:color="auto" w:fill="F9F9F9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044F8F">
        <w:rPr>
          <w:rFonts w:ascii="Titillium Web" w:eastAsia="Times New Roman" w:hAnsi="Titillium Web" w:cs="Times New Roman"/>
          <w:color w:val="19191A"/>
          <w:kern w:val="0"/>
          <w:lang w:eastAsia="it-IT"/>
          <w14:ligatures w14:val="none"/>
        </w:rPr>
        <w:t>Partecipando ai nostri Open day avrete l'opportunità di incontrare Dirigente scolastico, staff della presidenza, docenti e i nostri studenti.</w:t>
      </w:r>
    </w:p>
    <w:p w14:paraId="4D184251" w14:textId="77777777" w:rsidR="00044F8F" w:rsidRPr="00044F8F" w:rsidRDefault="00044F8F" w:rsidP="00044F8F">
      <w:pPr>
        <w:shd w:val="clear" w:color="auto" w:fill="F9F9F9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044F8F">
        <w:rPr>
          <w:rFonts w:ascii="Titillium Web" w:eastAsia="Times New Roman" w:hAnsi="Titillium Web" w:cs="Times New Roman"/>
          <w:color w:val="19191A"/>
          <w:kern w:val="0"/>
          <w:lang w:eastAsia="it-IT"/>
          <w14:ligatures w14:val="none"/>
        </w:rPr>
        <w:t xml:space="preserve">Durante l'Open day è possibile vedere i nostri laboratori in attività: i laboratori di Biologia, di Chimica e di Fisica (per Liceo e Istituto tecnico), di Meccanica e Meccatronica, di Informatica e di Elettronica (per l'Istituto tecnico). </w:t>
      </w:r>
      <w:proofErr w:type="gramStart"/>
      <w:r w:rsidRPr="00044F8F">
        <w:rPr>
          <w:rFonts w:ascii="Titillium Web" w:eastAsia="Times New Roman" w:hAnsi="Titillium Web" w:cs="Times New Roman"/>
          <w:color w:val="19191A"/>
          <w:kern w:val="0"/>
          <w:lang w:eastAsia="it-IT"/>
          <w14:ligatures w14:val="none"/>
        </w:rPr>
        <w:t>Inoltre</w:t>
      </w:r>
      <w:proofErr w:type="gramEnd"/>
      <w:r w:rsidRPr="00044F8F">
        <w:rPr>
          <w:rFonts w:ascii="Titillium Web" w:eastAsia="Times New Roman" w:hAnsi="Titillium Web" w:cs="Times New Roman"/>
          <w:color w:val="19191A"/>
          <w:kern w:val="0"/>
          <w:lang w:eastAsia="it-IT"/>
          <w14:ligatures w14:val="none"/>
        </w:rPr>
        <w:t xml:space="preserve"> si visitano aule, palestre, laboratori, giardino e spazi all'aperto per lo sport (campo da pallavolo, campo di atletica, campo da basket...).</w:t>
      </w:r>
      <w:r w:rsidRPr="00044F8F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br/>
      </w:r>
    </w:p>
    <w:p w14:paraId="36B4FFE2" w14:textId="77777777" w:rsidR="00044F8F" w:rsidRPr="00044F8F" w:rsidRDefault="00044F8F" w:rsidP="00044F8F">
      <w:pPr>
        <w:shd w:val="clear" w:color="auto" w:fill="F9F9F9"/>
        <w:spacing w:after="100" w:afterAutospacing="1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proofErr w:type="gramStart"/>
      <w:r w:rsidRPr="00044F8F">
        <w:rPr>
          <w:rFonts w:ascii="Titillium Web" w:eastAsia="Times New Roman" w:hAnsi="Titillium Web" w:cs="Times New Roman"/>
          <w:color w:val="19191A"/>
          <w:kern w:val="0"/>
          <w:lang w:eastAsia="it-IT"/>
          <w14:ligatures w14:val="none"/>
        </w:rPr>
        <w:t>Email</w:t>
      </w:r>
      <w:proofErr w:type="gramEnd"/>
      <w:r w:rsidRPr="00044F8F">
        <w:rPr>
          <w:rFonts w:ascii="Titillium Web" w:eastAsia="Times New Roman" w:hAnsi="Titillium Web" w:cs="Times New Roman"/>
          <w:color w:val="19191A"/>
          <w:kern w:val="0"/>
          <w:lang w:eastAsia="it-IT"/>
          <w14:ligatures w14:val="none"/>
        </w:rPr>
        <w:t xml:space="preserve"> referente orientamento IT e Liceo scientifico: </w:t>
      </w:r>
      <w:hyperlink r:id="rId6" w:tgtFrame="_blank" w:history="1">
        <w:r w:rsidRPr="00044F8F">
          <w:rPr>
            <w:rFonts w:ascii="Titillium Web" w:eastAsia="Times New Roman" w:hAnsi="Titillium Web" w:cs="Times New Roman"/>
            <w:color w:val="0000EE"/>
            <w:kern w:val="0"/>
            <w:u w:val="single"/>
            <w:lang w:eastAsia="it-IT"/>
            <w14:ligatures w14:val="none"/>
          </w:rPr>
          <w:t>itiliceo_orientaingresso@iislagrange.edu.it</w:t>
        </w:r>
      </w:hyperlink>
      <w:r w:rsidRPr="00044F8F">
        <w:rPr>
          <w:rFonts w:ascii="Titillium Web" w:eastAsia="Times New Roman" w:hAnsi="Titillium Web" w:cs="Times New Roman"/>
          <w:color w:val="19191A"/>
          <w:kern w:val="0"/>
          <w:lang w:eastAsia="it-IT"/>
          <w14:ligatures w14:val="none"/>
        </w:rPr>
        <w:t> </w:t>
      </w:r>
    </w:p>
    <w:p w14:paraId="58C94E80" w14:textId="77777777" w:rsidR="00044F8F" w:rsidRPr="00044F8F" w:rsidRDefault="00044F8F" w:rsidP="00044F8F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ind w:left="630"/>
        <w:rPr>
          <w:rFonts w:ascii="Titillium Web" w:eastAsia="Times New Roman" w:hAnsi="Titillium Web" w:cs="Times New Roman"/>
          <w:color w:val="19191A"/>
          <w:kern w:val="0"/>
          <w:lang w:eastAsia="it-IT"/>
          <w14:ligatures w14:val="none"/>
        </w:rPr>
      </w:pPr>
      <w:r w:rsidRPr="00044F8F">
        <w:rPr>
          <w:rFonts w:ascii="Titillium Web" w:eastAsia="Times New Roman" w:hAnsi="Titillium Web" w:cs="Times New Roman"/>
          <w:color w:val="19191A"/>
          <w:kern w:val="0"/>
          <w:lang w:eastAsia="it-IT"/>
          <w14:ligatures w14:val="none"/>
        </w:rPr>
        <w:t>Scarica la brochure dell' </w:t>
      </w:r>
      <w:hyperlink r:id="rId7" w:tgtFrame="_blank" w:tooltip="Istituto tecnico" w:history="1">
        <w:r w:rsidRPr="00044F8F">
          <w:rPr>
            <w:rFonts w:ascii="Titillium Web" w:eastAsia="Times New Roman" w:hAnsi="Titillium Web" w:cs="Times New Roman"/>
            <w:color w:val="0000EE"/>
            <w:kern w:val="0"/>
            <w:u w:val="single"/>
            <w:lang w:eastAsia="it-IT"/>
            <w14:ligatures w14:val="none"/>
          </w:rPr>
          <w:t>Istituto tecnico</w:t>
        </w:r>
      </w:hyperlink>
      <w:r w:rsidRPr="00044F8F">
        <w:rPr>
          <w:rFonts w:ascii="Titillium Web" w:eastAsia="Times New Roman" w:hAnsi="Titillium Web" w:cs="Times New Roman"/>
          <w:color w:val="19191A"/>
          <w:kern w:val="0"/>
          <w:lang w:eastAsia="it-IT"/>
          <w14:ligatures w14:val="none"/>
        </w:rPr>
        <w:t> </w:t>
      </w:r>
    </w:p>
    <w:p w14:paraId="72553EE6" w14:textId="77777777" w:rsidR="00044F8F" w:rsidRDefault="00044F8F"/>
    <w:sectPr w:rsidR="00044F8F" w:rsidSect="00044F8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5373A"/>
    <w:multiLevelType w:val="multilevel"/>
    <w:tmpl w:val="D188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113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8F"/>
    <w:rsid w:val="00044F8F"/>
    <w:rsid w:val="001A59D0"/>
    <w:rsid w:val="00780995"/>
    <w:rsid w:val="008A4922"/>
    <w:rsid w:val="00C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93DC"/>
  <w15:chartTrackingRefBased/>
  <w15:docId w15:val="{2E3AF7B7-6F46-E643-A2C9-F3EDE6E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44F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4F8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044F8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044F8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44F8F"/>
    <w:rPr>
      <w:color w:val="0000FF"/>
      <w:u w:val="single"/>
    </w:rPr>
  </w:style>
  <w:style w:type="paragraph" w:customStyle="1" w:styleId="western">
    <w:name w:val="western"/>
    <w:basedOn w:val="Normale"/>
    <w:rsid w:val="00044F8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275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784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pace.spaggiari.eu/pub/MIII0021/it/brochu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iliceo_orientaingresso@iislagrange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Parini Edoardo Maria</dc:creator>
  <cp:keywords/>
  <dc:description/>
  <cp:lastModifiedBy>Parini Edoardo Maria</cp:lastModifiedBy>
  <cp:revision>3</cp:revision>
  <dcterms:created xsi:type="dcterms:W3CDTF">2023-10-13T14:58:00Z</dcterms:created>
  <dcterms:modified xsi:type="dcterms:W3CDTF">2023-10-13T14:58:00Z</dcterms:modified>
</cp:coreProperties>
</file>