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125C" w:rsidRPr="00A910B0" w:rsidRDefault="00A910B0">
      <w:pPr>
        <w:rPr>
          <w:b/>
          <w:bCs/>
          <w:color w:val="FF0000"/>
          <w:sz w:val="36"/>
          <w:szCs w:val="36"/>
        </w:rPr>
      </w:pPr>
      <w:r w:rsidRPr="00A910B0">
        <w:rPr>
          <w:b/>
          <w:bCs/>
          <w:color w:val="FF0000"/>
          <w:sz w:val="36"/>
          <w:szCs w:val="36"/>
        </w:rPr>
        <w:t>LICEO STATALE GAETANA AGNESI</w:t>
      </w:r>
    </w:p>
    <w:p w:rsidR="0059125C" w:rsidRDefault="0059125C"/>
    <w:p w:rsidR="00A910B0" w:rsidRDefault="00A910B0">
      <w:pPr>
        <w:rPr>
          <w:color w:val="FF0000"/>
        </w:rPr>
      </w:pPr>
      <w:r w:rsidRPr="00A910B0">
        <w:rPr>
          <w:color w:val="FF0000"/>
        </w:rPr>
        <w:t>PERCORSI DI STUDIO</w:t>
      </w:r>
      <w:r>
        <w:rPr>
          <w:color w:val="FF0000"/>
        </w:rPr>
        <w:t xml:space="preserve">  </w:t>
      </w:r>
    </w:p>
    <w:p w:rsidR="0059125C" w:rsidRDefault="00A910B0">
      <w:pPr>
        <w:rPr>
          <w:color w:val="FF0000"/>
        </w:rPr>
      </w:pPr>
      <w:r>
        <w:rPr>
          <w:color w:val="FF0000"/>
        </w:rPr>
        <w:t xml:space="preserve">(vedi link </w:t>
      </w:r>
      <w:hyperlink r:id="rId5" w:history="1">
        <w:r w:rsidRPr="00530C79">
          <w:rPr>
            <w:rStyle w:val="Collegamentoipertestuale"/>
          </w:rPr>
          <w:t>https://liceoagnesimilano.edu.it/percorsi-di-studi/</w:t>
        </w:r>
      </w:hyperlink>
      <w:r>
        <w:rPr>
          <w:color w:val="FF0000"/>
        </w:rPr>
        <w:t>)</w:t>
      </w:r>
    </w:p>
    <w:p w:rsidR="00A910B0" w:rsidRPr="00A910B0" w:rsidRDefault="00A910B0">
      <w:pPr>
        <w:rPr>
          <w:color w:val="FF0000"/>
        </w:rPr>
      </w:pPr>
    </w:p>
    <w:p w:rsidR="00A910B0" w:rsidRDefault="00A910B0">
      <w:r>
        <w:t>- LICEO LINGUISTICO</w:t>
      </w:r>
    </w:p>
    <w:p w:rsidR="00A910B0" w:rsidRDefault="00A910B0">
      <w:r>
        <w:t>- LICEO DELLE SCIENZE UMANE</w:t>
      </w:r>
    </w:p>
    <w:p w:rsidR="00A910B0" w:rsidRDefault="00A910B0">
      <w:r>
        <w:t xml:space="preserve">- </w:t>
      </w:r>
      <w:r>
        <w:t>LICEO DELLE SCIENZE UMANE</w:t>
      </w:r>
      <w:r>
        <w:t xml:space="preserve"> – OPZIONE ECONOMICO SOCIALE</w:t>
      </w:r>
    </w:p>
    <w:p w:rsidR="0059125C" w:rsidRDefault="0059125C"/>
    <w:p w:rsidR="0059125C" w:rsidRPr="0059125C" w:rsidRDefault="0059125C" w:rsidP="0059125C">
      <w:pPr>
        <w:spacing w:before="100" w:beforeAutospacing="1" w:after="100" w:afterAutospacing="1"/>
        <w:outlineLvl w:val="1"/>
        <w:rPr>
          <w:rFonts w:ascii="Titillium Web" w:eastAsia="Times New Roman" w:hAnsi="Titillium Web" w:cs="Times New Roman"/>
          <w:b/>
          <w:bCs/>
          <w:color w:val="212121"/>
          <w:sz w:val="28"/>
          <w:szCs w:val="28"/>
          <w:lang w:eastAsia="it-IT"/>
        </w:rPr>
      </w:pPr>
      <w:r w:rsidRPr="0059125C">
        <w:rPr>
          <w:rFonts w:ascii="Titillium Web" w:eastAsia="Times New Roman" w:hAnsi="Titillium Web" w:cs="Times New Roman"/>
          <w:b/>
          <w:bCs/>
          <w:color w:val="FF0000"/>
          <w:sz w:val="28"/>
          <w:szCs w:val="28"/>
          <w:lang w:eastAsia="it-IT"/>
        </w:rPr>
        <w:t>Serate Incontri ORIENTATIVI con le famiglie</w:t>
      </w:r>
    </w:p>
    <w:p w:rsidR="0059125C" w:rsidRPr="0059125C" w:rsidRDefault="0059125C" w:rsidP="0059125C">
      <w:pPr>
        <w:numPr>
          <w:ilvl w:val="0"/>
          <w:numId w:val="1"/>
        </w:numPr>
        <w:spacing w:before="100" w:beforeAutospacing="1" w:after="100" w:afterAutospacing="1"/>
        <w:rPr>
          <w:rFonts w:ascii="Titillium Web" w:eastAsia="Times New Roman" w:hAnsi="Titillium Web" w:cs="Times New Roman"/>
          <w:color w:val="212121"/>
          <w:sz w:val="20"/>
          <w:szCs w:val="20"/>
          <w:lang w:eastAsia="it-IT"/>
        </w:rPr>
      </w:pPr>
      <w:r w:rsidRPr="0059125C">
        <w:rPr>
          <w:rFonts w:ascii="Titillium Web" w:eastAsia="Times New Roman" w:hAnsi="Titillium Web" w:cs="Times New Roman"/>
          <w:color w:val="212121"/>
          <w:sz w:val="20"/>
          <w:szCs w:val="20"/>
          <w:lang w:eastAsia="it-IT"/>
        </w:rPr>
        <w:t>MERCOLEDÌ    20 novembre 2024 h 17.30 – 19.00 via TABACCHI</w:t>
      </w:r>
    </w:p>
    <w:p w:rsidR="0059125C" w:rsidRPr="0059125C" w:rsidRDefault="0059125C" w:rsidP="0059125C">
      <w:pPr>
        <w:numPr>
          <w:ilvl w:val="0"/>
          <w:numId w:val="1"/>
        </w:numPr>
        <w:spacing w:before="100" w:beforeAutospacing="1"/>
        <w:rPr>
          <w:rFonts w:ascii="Titillium Web" w:eastAsia="Times New Roman" w:hAnsi="Titillium Web" w:cs="Times New Roman"/>
          <w:color w:val="212121"/>
          <w:sz w:val="20"/>
          <w:szCs w:val="20"/>
          <w:lang w:eastAsia="it-IT"/>
        </w:rPr>
      </w:pPr>
      <w:r w:rsidRPr="0059125C">
        <w:rPr>
          <w:rFonts w:ascii="Titillium Web" w:eastAsia="Times New Roman" w:hAnsi="Titillium Web" w:cs="Times New Roman"/>
          <w:color w:val="212121"/>
          <w:sz w:val="20"/>
          <w:szCs w:val="20"/>
          <w:lang w:eastAsia="it-IT"/>
        </w:rPr>
        <w:t>GIOVEDÌ            21 novembre 2024 h 17.30 – 19.00 via BAZZI</w:t>
      </w:r>
    </w:p>
    <w:p w:rsidR="0059125C" w:rsidRPr="00A910B0" w:rsidRDefault="0059125C" w:rsidP="0059125C">
      <w:pPr>
        <w:spacing w:before="100" w:beforeAutospacing="1" w:after="100" w:afterAutospacing="1"/>
        <w:outlineLvl w:val="1"/>
        <w:rPr>
          <w:rFonts w:ascii="Titillium Web" w:eastAsia="Times New Roman" w:hAnsi="Titillium Web" w:cs="Times New Roman"/>
          <w:b/>
          <w:bCs/>
          <w:color w:val="212121"/>
          <w:sz w:val="28"/>
          <w:szCs w:val="28"/>
          <w:lang w:eastAsia="it-IT"/>
        </w:rPr>
      </w:pPr>
      <w:r w:rsidRPr="0059125C">
        <w:rPr>
          <w:rFonts w:ascii="Titillium Web" w:eastAsia="Times New Roman" w:hAnsi="Titillium Web" w:cs="Times New Roman"/>
          <w:b/>
          <w:bCs/>
          <w:color w:val="FF0000"/>
          <w:sz w:val="28"/>
          <w:szCs w:val="28"/>
          <w:lang w:eastAsia="it-IT"/>
        </w:rPr>
        <w:t>OPEN DAY SCUOLA APERTA</w:t>
      </w:r>
    </w:p>
    <w:p w:rsidR="0059125C" w:rsidRPr="0059125C" w:rsidRDefault="0059125C" w:rsidP="0059125C">
      <w:pPr>
        <w:spacing w:before="100" w:beforeAutospacing="1" w:after="100" w:afterAutospacing="1"/>
        <w:outlineLvl w:val="1"/>
        <w:rPr>
          <w:rFonts w:ascii="Titillium Web" w:eastAsia="Times New Roman" w:hAnsi="Titillium Web" w:cs="Times New Roman"/>
          <w:b/>
          <w:bCs/>
          <w:color w:val="212121"/>
          <w:sz w:val="36"/>
          <w:szCs w:val="36"/>
          <w:lang w:eastAsia="it-IT"/>
        </w:rPr>
      </w:pPr>
      <w:r w:rsidRPr="0059125C">
        <w:rPr>
          <w:rFonts w:ascii="Titillium Web" w:eastAsia="Times New Roman" w:hAnsi="Titillium Web" w:cs="Times New Roman"/>
          <w:b/>
          <w:bCs/>
          <w:color w:val="212121"/>
          <w:sz w:val="29"/>
          <w:szCs w:val="29"/>
          <w:lang w:eastAsia="it-IT"/>
        </w:rPr>
        <w:t>SABATO 14 dicembre</w:t>
      </w:r>
      <w:r w:rsidRPr="0059125C">
        <w:rPr>
          <w:rFonts w:ascii="Titillium Web" w:eastAsia="Times New Roman" w:hAnsi="Titillium Web" w:cs="Times New Roman"/>
          <w:color w:val="212121"/>
          <w:sz w:val="29"/>
          <w:szCs w:val="29"/>
          <w:lang w:eastAsia="it-IT"/>
        </w:rPr>
        <w:t xml:space="preserve"> 2024, in contemporanea le due </w:t>
      </w:r>
      <w:proofErr w:type="gramStart"/>
      <w:r w:rsidRPr="0059125C">
        <w:rPr>
          <w:rFonts w:ascii="Titillium Web" w:eastAsia="Times New Roman" w:hAnsi="Titillium Web" w:cs="Times New Roman"/>
          <w:color w:val="212121"/>
          <w:sz w:val="29"/>
          <w:szCs w:val="29"/>
          <w:lang w:eastAsia="it-IT"/>
        </w:rPr>
        <w:t>sedi :</w:t>
      </w:r>
      <w:proofErr w:type="gramEnd"/>
    </w:p>
    <w:p w:rsidR="0059125C" w:rsidRPr="00A910B0" w:rsidRDefault="0059125C" w:rsidP="0059125C">
      <w:pPr>
        <w:numPr>
          <w:ilvl w:val="0"/>
          <w:numId w:val="2"/>
        </w:numPr>
        <w:spacing w:before="100" w:beforeAutospacing="1" w:after="100" w:afterAutospacing="1"/>
        <w:rPr>
          <w:rFonts w:ascii="Titillium Web" w:eastAsia="Times New Roman" w:hAnsi="Titillium Web" w:cs="Times New Roman"/>
          <w:color w:val="212121"/>
          <w:sz w:val="20"/>
          <w:szCs w:val="20"/>
          <w:lang w:eastAsia="it-IT"/>
        </w:rPr>
      </w:pPr>
      <w:r w:rsidRPr="0059125C">
        <w:rPr>
          <w:rFonts w:ascii="Titillium Web" w:eastAsia="Times New Roman" w:hAnsi="Titillium Web" w:cs="Times New Roman"/>
          <w:color w:val="212121"/>
          <w:sz w:val="20"/>
          <w:szCs w:val="20"/>
          <w:lang w:eastAsia="it-IT"/>
        </w:rPr>
        <w:t xml:space="preserve">VIA TABACCHI: </w:t>
      </w:r>
    </w:p>
    <w:p w:rsidR="0059125C" w:rsidRPr="0059125C" w:rsidRDefault="0059125C" w:rsidP="0059125C">
      <w:pPr>
        <w:spacing w:before="100" w:beforeAutospacing="1" w:after="100" w:afterAutospacing="1"/>
        <w:ind w:left="720"/>
        <w:rPr>
          <w:rFonts w:ascii="Titillium Web" w:eastAsia="Times New Roman" w:hAnsi="Titillium Web" w:cs="Times New Roman"/>
          <w:color w:val="212121"/>
          <w:sz w:val="20"/>
          <w:szCs w:val="20"/>
          <w:lang w:eastAsia="it-IT"/>
        </w:rPr>
      </w:pPr>
      <w:r w:rsidRPr="0059125C">
        <w:rPr>
          <w:rFonts w:ascii="Titillium Web" w:eastAsia="Times New Roman" w:hAnsi="Titillium Web" w:cs="Times New Roman"/>
          <w:color w:val="212121"/>
          <w:sz w:val="20"/>
          <w:szCs w:val="20"/>
          <w:lang w:eastAsia="it-IT"/>
        </w:rPr>
        <w:t xml:space="preserve">SCUOLA APERTA </w:t>
      </w:r>
      <w:r w:rsidRPr="0059125C">
        <w:rPr>
          <w:rFonts w:ascii="Titillium Web" w:eastAsia="Times New Roman" w:hAnsi="Titillium Web" w:cs="Times New Roman"/>
          <w:b/>
          <w:bCs/>
          <w:color w:val="000000" w:themeColor="text1"/>
          <w:sz w:val="20"/>
          <w:szCs w:val="20"/>
          <w:lang w:eastAsia="it-IT"/>
        </w:rPr>
        <w:t>DALLE 9 ALLE 11</w:t>
      </w:r>
      <w:r w:rsidRPr="0059125C">
        <w:rPr>
          <w:rFonts w:ascii="Titillium Web" w:eastAsia="Times New Roman" w:hAnsi="Titillium Web" w:cs="Times New Roman"/>
          <w:color w:val="000000" w:themeColor="text1"/>
          <w:sz w:val="20"/>
          <w:szCs w:val="20"/>
          <w:lang w:eastAsia="it-IT"/>
        </w:rPr>
        <w:t xml:space="preserve">    </w:t>
      </w:r>
      <w:r w:rsidRPr="0059125C">
        <w:rPr>
          <w:rFonts w:ascii="Titillium Web" w:eastAsia="Times New Roman" w:hAnsi="Titillium Web" w:cs="Times New Roman"/>
          <w:color w:val="212121"/>
          <w:sz w:val="20"/>
          <w:szCs w:val="20"/>
          <w:lang w:eastAsia="it-IT"/>
        </w:rPr>
        <w:t xml:space="preserve">PER PRESENTARE GLI INDIRIZZI </w:t>
      </w:r>
      <w:r w:rsidRPr="0059125C">
        <w:rPr>
          <w:rFonts w:ascii="Titillium Web" w:eastAsia="Times New Roman" w:hAnsi="Titillium Web" w:cs="Times New Roman"/>
          <w:color w:val="212121"/>
          <w:sz w:val="20"/>
          <w:szCs w:val="20"/>
          <w:u w:val="single"/>
          <w:lang w:eastAsia="it-IT"/>
        </w:rPr>
        <w:t>LINGUISTICO</w:t>
      </w:r>
      <w:r w:rsidRPr="0059125C">
        <w:rPr>
          <w:rFonts w:ascii="Titillium Web" w:eastAsia="Times New Roman" w:hAnsi="Titillium Web" w:cs="Times New Roman"/>
          <w:color w:val="212121"/>
          <w:sz w:val="20"/>
          <w:szCs w:val="20"/>
          <w:lang w:eastAsia="it-IT"/>
        </w:rPr>
        <w:t xml:space="preserve"> E </w:t>
      </w:r>
      <w:r w:rsidRPr="0059125C">
        <w:rPr>
          <w:rFonts w:ascii="Titillium Web" w:eastAsia="Times New Roman" w:hAnsi="Titillium Web" w:cs="Times New Roman"/>
          <w:color w:val="212121"/>
          <w:sz w:val="20"/>
          <w:szCs w:val="20"/>
          <w:u w:val="single"/>
          <w:lang w:eastAsia="it-IT"/>
        </w:rPr>
        <w:t>SCIENZE UMANE OPZIONE ECONOMICO SOCIALE</w:t>
      </w:r>
    </w:p>
    <w:p w:rsidR="0059125C" w:rsidRPr="00A910B0" w:rsidRDefault="0059125C" w:rsidP="0059125C">
      <w:pPr>
        <w:numPr>
          <w:ilvl w:val="0"/>
          <w:numId w:val="2"/>
        </w:numPr>
        <w:spacing w:before="100" w:beforeAutospacing="1"/>
        <w:rPr>
          <w:rFonts w:ascii="Titillium Web" w:eastAsia="Times New Roman" w:hAnsi="Titillium Web" w:cs="Times New Roman"/>
          <w:color w:val="212121"/>
          <w:sz w:val="20"/>
          <w:szCs w:val="20"/>
          <w:lang w:eastAsia="it-IT"/>
        </w:rPr>
      </w:pPr>
      <w:r w:rsidRPr="0059125C">
        <w:rPr>
          <w:rFonts w:ascii="Titillium Web" w:eastAsia="Times New Roman" w:hAnsi="Titillium Web" w:cs="Times New Roman"/>
          <w:color w:val="212121"/>
          <w:sz w:val="20"/>
          <w:szCs w:val="20"/>
          <w:lang w:eastAsia="it-IT"/>
        </w:rPr>
        <w:t xml:space="preserve">VIA BAZZI:  </w:t>
      </w:r>
    </w:p>
    <w:p w:rsidR="0059125C" w:rsidRPr="0059125C" w:rsidRDefault="0059125C" w:rsidP="0059125C">
      <w:pPr>
        <w:spacing w:before="100" w:beforeAutospacing="1"/>
        <w:ind w:left="720"/>
        <w:rPr>
          <w:rFonts w:ascii="Titillium Web" w:eastAsia="Times New Roman" w:hAnsi="Titillium Web" w:cs="Times New Roman"/>
          <w:color w:val="212121"/>
          <w:sz w:val="20"/>
          <w:szCs w:val="20"/>
          <w:lang w:eastAsia="it-IT"/>
        </w:rPr>
      </w:pPr>
      <w:r w:rsidRPr="0059125C">
        <w:rPr>
          <w:rFonts w:ascii="Titillium Web" w:eastAsia="Times New Roman" w:hAnsi="Titillium Web" w:cs="Times New Roman"/>
          <w:color w:val="212121"/>
          <w:sz w:val="20"/>
          <w:szCs w:val="20"/>
          <w:lang w:eastAsia="it-IT"/>
        </w:rPr>
        <w:t xml:space="preserve">SCUOLA APERTA </w:t>
      </w:r>
      <w:proofErr w:type="gramStart"/>
      <w:r w:rsidRPr="0059125C">
        <w:rPr>
          <w:rFonts w:ascii="Titillium Web" w:eastAsia="Times New Roman" w:hAnsi="Titillium Web" w:cs="Times New Roman"/>
          <w:b/>
          <w:bCs/>
          <w:color w:val="212121"/>
          <w:sz w:val="20"/>
          <w:szCs w:val="20"/>
          <w:lang w:eastAsia="it-IT"/>
        </w:rPr>
        <w:t>DALLE  11:30</w:t>
      </w:r>
      <w:proofErr w:type="gramEnd"/>
      <w:r w:rsidRPr="0059125C">
        <w:rPr>
          <w:rFonts w:ascii="Titillium Web" w:eastAsia="Times New Roman" w:hAnsi="Titillium Web" w:cs="Times New Roman"/>
          <w:b/>
          <w:bCs/>
          <w:color w:val="212121"/>
          <w:sz w:val="20"/>
          <w:szCs w:val="20"/>
          <w:lang w:eastAsia="it-IT"/>
        </w:rPr>
        <w:t xml:space="preserve"> ALLE 13</w:t>
      </w:r>
      <w:r w:rsidRPr="0059125C">
        <w:rPr>
          <w:rFonts w:ascii="Titillium Web" w:eastAsia="Times New Roman" w:hAnsi="Titillium Web" w:cs="Times New Roman"/>
          <w:color w:val="212121"/>
          <w:sz w:val="20"/>
          <w:szCs w:val="20"/>
          <w:lang w:eastAsia="it-IT"/>
        </w:rPr>
        <w:t xml:space="preserve">   PER PRESENTARE </w:t>
      </w:r>
      <w:r w:rsidRPr="0059125C">
        <w:rPr>
          <w:rFonts w:ascii="Titillium Web" w:eastAsia="Times New Roman" w:hAnsi="Titillium Web" w:cs="Times New Roman"/>
          <w:color w:val="212121"/>
          <w:sz w:val="20"/>
          <w:szCs w:val="20"/>
          <w:u w:val="single"/>
          <w:lang w:eastAsia="it-IT"/>
        </w:rPr>
        <w:t>SCIENZE UMANE</w:t>
      </w:r>
      <w:r w:rsidRPr="0059125C">
        <w:rPr>
          <w:rFonts w:ascii="Titillium Web" w:eastAsia="Times New Roman" w:hAnsi="Titillium Web" w:cs="Times New Roman"/>
          <w:color w:val="212121"/>
          <w:sz w:val="20"/>
          <w:szCs w:val="20"/>
          <w:lang w:eastAsia="it-IT"/>
        </w:rPr>
        <w:t xml:space="preserve"> E   </w:t>
      </w:r>
      <w:r w:rsidRPr="0059125C">
        <w:rPr>
          <w:rFonts w:ascii="Titillium Web" w:eastAsia="Times New Roman" w:hAnsi="Titillium Web" w:cs="Times New Roman"/>
          <w:color w:val="212121"/>
          <w:sz w:val="20"/>
          <w:szCs w:val="20"/>
          <w:u w:val="single"/>
          <w:lang w:eastAsia="it-IT"/>
        </w:rPr>
        <w:t>SCIENZE UMANE OPZIONE ECONOMICO SOCIALE</w:t>
      </w:r>
    </w:p>
    <w:p w:rsidR="0059125C" w:rsidRDefault="0059125C"/>
    <w:sectPr w:rsidR="00591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00A3"/>
    <w:multiLevelType w:val="multilevel"/>
    <w:tmpl w:val="51BE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3F3CC0"/>
    <w:multiLevelType w:val="multilevel"/>
    <w:tmpl w:val="BC24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836359">
    <w:abstractNumId w:val="1"/>
  </w:num>
  <w:num w:numId="2" w16cid:durableId="90560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5C"/>
    <w:rsid w:val="0059125C"/>
    <w:rsid w:val="00A9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E9781B"/>
  <w15:chartTrackingRefBased/>
  <w15:docId w15:val="{8D7FCCBD-4D88-914B-A800-43E49D72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9125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9125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910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1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ceoagnesimilano.edu.it/percorsi-di-stud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Santoro</dc:creator>
  <cp:keywords/>
  <dc:description/>
  <cp:lastModifiedBy>Vittoria Santoro</cp:lastModifiedBy>
  <cp:revision>2</cp:revision>
  <dcterms:created xsi:type="dcterms:W3CDTF">2024-10-09T13:18:00Z</dcterms:created>
  <dcterms:modified xsi:type="dcterms:W3CDTF">2024-10-09T13:26:00Z</dcterms:modified>
</cp:coreProperties>
</file>